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6" w:rsidRDefault="00E86A46" w:rsidP="00E86A46">
      <w:pPr>
        <w:pStyle w:val="Normalwebb"/>
        <w:rPr>
          <w:rFonts w:cs="Arial"/>
          <w:b/>
          <w:sz w:val="40"/>
          <w:szCs w:val="40"/>
        </w:rPr>
      </w:pPr>
      <w:r w:rsidRPr="00E86A46">
        <w:rPr>
          <w:rFonts w:cs="Arial"/>
          <w:b/>
          <w:sz w:val="32"/>
          <w:szCs w:val="32"/>
        </w:rPr>
        <w:t xml:space="preserve">Reformer för att Sverige ska fungera </w:t>
      </w:r>
    </w:p>
    <w:p w:rsidR="00E86A46" w:rsidRDefault="00E86A46" w:rsidP="00E86A46">
      <w:pPr>
        <w:pStyle w:val="Normalwebb"/>
        <w:rPr>
          <w:rFonts w:ascii="TiemposTextWeb-Regular" w:hAnsi="TiemposTextWeb-Regular" w:cs="Arial"/>
        </w:rPr>
      </w:pPr>
      <w:bookmarkStart w:id="0" w:name="_GoBack"/>
      <w:bookmarkEnd w:id="0"/>
      <w:r>
        <w:rPr>
          <w:rFonts w:ascii="TiemposTextWeb-Regular" w:hAnsi="TiemposTextWeb-Regular" w:cs="Arial"/>
          <w:b/>
          <w:bCs/>
        </w:rPr>
        <w:t>S</w:t>
      </w:r>
      <w:r>
        <w:rPr>
          <w:rFonts w:ascii="TiemposTextWeb-Regular" w:hAnsi="TiemposTextWeb-Regular" w:cs="Arial"/>
        </w:rPr>
        <w:t>verige är på väg åt fel håll. Redan om några år väntas närmare en miljon personer befinna sig i utanförskap. Människor i hela landet riskerar att fastna i hopplöshet och bidragsberoende utan möjlighet till arbete, framtidstro och gemenskap. </w:t>
      </w:r>
    </w:p>
    <w:p w:rsidR="00E86A46" w:rsidRDefault="00E86A46" w:rsidP="00E86A46">
      <w:pPr>
        <w:pStyle w:val="Normalwebb"/>
        <w:rPr>
          <w:rFonts w:ascii="TiemposTextWeb-Regular" w:hAnsi="TiemposTextWeb-Regular" w:cs="Arial"/>
        </w:rPr>
      </w:pPr>
      <w:r>
        <w:rPr>
          <w:rFonts w:ascii="TiemposTextWeb-Regular" w:hAnsi="TiemposTextWeb-Regular" w:cs="Arial"/>
        </w:rPr>
        <w:t xml:space="preserve">Stefan </w:t>
      </w:r>
      <w:proofErr w:type="spellStart"/>
      <w:r>
        <w:rPr>
          <w:rFonts w:ascii="TiemposTextWeb-Regular" w:hAnsi="TiemposTextWeb-Regular" w:cs="Arial"/>
        </w:rPr>
        <w:t>Löfven</w:t>
      </w:r>
      <w:proofErr w:type="spellEnd"/>
      <w:r>
        <w:rPr>
          <w:rFonts w:ascii="TiemposTextWeb-Regular" w:hAnsi="TiemposTextWeb-Regular" w:cs="Arial"/>
        </w:rPr>
        <w:t xml:space="preserve"> (S) blundar för denna utveckling och regeringen tycks helt ha övergett ambitionen att ta itu med samhällsproblemen.</w:t>
      </w:r>
    </w:p>
    <w:p w:rsidR="00E86A46" w:rsidRDefault="00E86A46" w:rsidP="00E86A46">
      <w:pPr>
        <w:pStyle w:val="Normalwebb"/>
        <w:rPr>
          <w:rFonts w:ascii="TiemposTextWeb-Regular" w:hAnsi="TiemposTextWeb-Regular" w:cs="Arial"/>
        </w:rPr>
      </w:pPr>
      <w:r>
        <w:rPr>
          <w:rFonts w:ascii="TiemposTextWeb-Regular" w:hAnsi="TiemposTextWeb-Regular" w:cs="Arial"/>
        </w:rPr>
        <w:t>Men Moderaterna tar dem på allvar. I den ekonomiska vårmotionen för 2016 satsar vi därför uppemot 20 miljarder kronor på reformer för fler jobb och bättre integration, mer kunskap i skolan samt ökad trygghet.</w:t>
      </w:r>
    </w:p>
    <w:p w:rsidR="00E86A46" w:rsidRDefault="00E86A46" w:rsidP="00E86A46">
      <w:pPr>
        <w:pStyle w:val="Normalwebb"/>
        <w:rPr>
          <w:rFonts w:ascii="TiemposTextWeb-Regular" w:hAnsi="TiemposTextWeb-Regular" w:cs="Arial"/>
        </w:rPr>
      </w:pPr>
      <w:r>
        <w:rPr>
          <w:rFonts w:ascii="TiemposTextWeb-Regular" w:hAnsi="TiemposTextWeb-Regular" w:cs="Arial"/>
          <w:b/>
          <w:bCs/>
        </w:rPr>
        <w:t>Fler jobb och bättre integration.</w:t>
      </w:r>
      <w:r>
        <w:rPr>
          <w:rFonts w:ascii="TiemposTextWeb-Regular" w:hAnsi="TiemposTextWeb-Regular" w:cs="Arial"/>
        </w:rPr>
        <w:t>  Arbete ska löna sig. Därför föreslår vi ett förstajobbet-avdrag. Det ger en vanlig familj med två arbetande vuxna cirka 3 500 kronor mer per år. Genom en riktad satsning för dem som går från försörjningsstöd till arbete, kan en ensamstående förälder som tar ett deltidsjobb få cirka tusen kronor mer i plånboken. Varje månad.</w:t>
      </w:r>
    </w:p>
    <w:p w:rsidR="00E86A46" w:rsidRDefault="00E86A46" w:rsidP="00E86A46">
      <w:pPr>
        <w:pStyle w:val="Normalwebb"/>
        <w:rPr>
          <w:rFonts w:ascii="TiemposTextWeb-Regular" w:hAnsi="TiemposTextWeb-Regular" w:cs="Arial"/>
        </w:rPr>
      </w:pPr>
      <w:r>
        <w:rPr>
          <w:rFonts w:ascii="TiemposTextWeb-Regular" w:hAnsi="TiemposTextWeb-Regular" w:cs="Arial"/>
        </w:rPr>
        <w:t>Alla har också ett eget ansvar att anstränga sig för att få jobb. Men det är bara var fjärde kommun som alltid kräver att en person som får försörjningsstöd ska söka arbete i hela landet. Det borde gälla i alla kommuner.</w:t>
      </w:r>
    </w:p>
    <w:p w:rsidR="00E86A46" w:rsidRDefault="00E86A46" w:rsidP="00E86A46">
      <w:pPr>
        <w:pStyle w:val="Normalwebb"/>
        <w:rPr>
          <w:rFonts w:ascii="TiemposTextWeb-Regular" w:hAnsi="TiemposTextWeb-Regular" w:cs="Arial"/>
        </w:rPr>
      </w:pPr>
      <w:r>
        <w:rPr>
          <w:rFonts w:ascii="TiemposTextWeb-Regular" w:hAnsi="TiemposTextWeb-Regular" w:cs="Arial"/>
        </w:rPr>
        <w:t>Utbildningsinsatser måste kopplas till möjligheterna att få jobb. Vi föreslår därför en ny yrkesutbildning som är kopplad till ett skarpt jobblöfte från en arbetsgivare. En ny anställningsform som kombinerar jobb och utbildning för unga och nyanlända bör införas.</w:t>
      </w:r>
    </w:p>
    <w:p w:rsidR="00E86A46" w:rsidRDefault="00E86A46" w:rsidP="00E86A46">
      <w:pPr>
        <w:pStyle w:val="Normalwebb"/>
        <w:rPr>
          <w:rFonts w:ascii="TiemposTextWeb-Regular" w:hAnsi="TiemposTextWeb-Regular" w:cs="Arial"/>
        </w:rPr>
      </w:pPr>
      <w:r>
        <w:rPr>
          <w:rFonts w:ascii="TiemposTextWeb-Regular" w:hAnsi="TiemposTextWeb-Regular" w:cs="Arial"/>
        </w:rPr>
        <w:t>Vägen till jobb för nyanlända och asylsökande behöver kortas. Därför ska vi fråga människor som kommit hit vad de kan, redan första dagen.</w:t>
      </w:r>
    </w:p>
    <w:p w:rsidR="00E86A46" w:rsidRDefault="00E86A46" w:rsidP="00E86A46">
      <w:pPr>
        <w:pStyle w:val="Normalwebb"/>
        <w:rPr>
          <w:rFonts w:ascii="TiemposTextWeb-Regular" w:hAnsi="TiemposTextWeb-Regular" w:cs="Arial"/>
        </w:rPr>
      </w:pPr>
      <w:r>
        <w:rPr>
          <w:rFonts w:ascii="TiemposTextWeb-Regular" w:hAnsi="TiemposTextWeb-Regular" w:cs="Arial"/>
          <w:b/>
          <w:bCs/>
        </w:rPr>
        <w:t>Mer kunskap i skolan.</w:t>
      </w:r>
      <w:r>
        <w:rPr>
          <w:rFonts w:ascii="TiemposTextWeb-Regular" w:hAnsi="TiemposTextWeb-Regular" w:cs="Arial"/>
        </w:rPr>
        <w:t>  För att höja kunskaperna behöver elever mer undervisning. Moderaterna satsar därför 5,3 miljarder kronor som ett första steg för en timme mer undervisningstid per dag i lågstadiet. I Borås kommun innebär detta en satsning på cirka 58 miljoner kronor. Vi vill även ha en timme mer matematik per vecka i högstadiet.</w:t>
      </w:r>
    </w:p>
    <w:p w:rsidR="00E86A46" w:rsidRDefault="00E86A46" w:rsidP="00E86A46">
      <w:pPr>
        <w:pStyle w:val="Normalwebb"/>
        <w:rPr>
          <w:rFonts w:ascii="TiemposTextWeb-Regular" w:hAnsi="TiemposTextWeb-Regular" w:cs="Arial"/>
        </w:rPr>
      </w:pPr>
      <w:r>
        <w:rPr>
          <w:rFonts w:ascii="TiemposTextWeb-Regular" w:hAnsi="TiemposTextWeb-Regular" w:cs="Arial"/>
        </w:rPr>
        <w:t>Det behövs fler skickliga lärare och att läraryrket blir mer attraktivt. Den svenska skolan kan stärkas med en bättre lärarutbildning, högre lärarlöner, fler förstelärare och lärarassistenter, så att lärare får mer tid till undervisningen.</w:t>
      </w:r>
    </w:p>
    <w:p w:rsidR="00E86A46" w:rsidRDefault="00E86A46" w:rsidP="00E86A46">
      <w:pPr>
        <w:pStyle w:val="Normalwebb"/>
        <w:rPr>
          <w:rFonts w:ascii="TiemposTextWeb-Regular" w:hAnsi="TiemposTextWeb-Regular" w:cs="Arial"/>
        </w:rPr>
      </w:pPr>
      <w:r>
        <w:rPr>
          <w:rFonts w:ascii="TiemposTextWeb-Regular" w:hAnsi="TiemposTextWeb-Regular" w:cs="Arial"/>
          <w:b/>
          <w:bCs/>
        </w:rPr>
        <w:t>Ökad trygghet.</w:t>
      </w:r>
      <w:r>
        <w:rPr>
          <w:rFonts w:ascii="TiemposTextWeb-Regular" w:hAnsi="TiemposTextWeb-Regular" w:cs="Arial"/>
        </w:rPr>
        <w:t>  Det är oacceptabelt att det i Sverige finns laglösa områden där människor lever i otrygghet och där polis och ambulanspersonal trakasseras. För att öka tryggheten och säkerställa en synlig och närvarande polis, avsätter vi resurser till 2 000 fler poliser, särskilt riktat till områden där otryggheten är som störst.</w:t>
      </w:r>
    </w:p>
    <w:p w:rsidR="00E86A46" w:rsidRDefault="00E86A46" w:rsidP="00E86A46">
      <w:pPr>
        <w:pStyle w:val="Normalwebb"/>
        <w:rPr>
          <w:rFonts w:ascii="TiemposTextWeb-Regular" w:hAnsi="TiemposTextWeb-Regular" w:cs="Arial"/>
        </w:rPr>
      </w:pPr>
      <w:r>
        <w:rPr>
          <w:rFonts w:ascii="TiemposTextWeb-Regular" w:hAnsi="TiemposTextWeb-Regular" w:cs="Arial"/>
        </w:rPr>
        <w:t>Sverige behöver en ny reformagenda. Den tar vi initiativ till genom den samlade politiken i vårmotionen. Sverige ska fungera.</w:t>
      </w:r>
    </w:p>
    <w:p w:rsidR="00E86A46" w:rsidRDefault="00E86A46" w:rsidP="00E86A46">
      <w:pPr>
        <w:pStyle w:val="Normalwebb"/>
        <w:rPr>
          <w:rFonts w:ascii="TiemposTextWeb-Regular" w:hAnsi="TiemposTextWeb-Regular" w:cs="Arial"/>
          <w:b/>
          <w:bCs/>
        </w:rPr>
      </w:pPr>
    </w:p>
    <w:p w:rsidR="00E86A46" w:rsidRDefault="00E86A46" w:rsidP="00E86A46">
      <w:pPr>
        <w:pStyle w:val="Normalwebb"/>
        <w:rPr>
          <w:rFonts w:ascii="TiemposTextWeb-Regular" w:hAnsi="TiemposTextWeb-Regular" w:cs="Arial"/>
        </w:rPr>
      </w:pPr>
      <w:r>
        <w:rPr>
          <w:rFonts w:ascii="TiemposTextWeb-Regular" w:hAnsi="TiemposTextWeb-Regular" w:cs="Arial"/>
          <w:b/>
          <w:bCs/>
        </w:rPr>
        <w:t>Ulf Kristersson</w:t>
      </w:r>
      <w:r>
        <w:rPr>
          <w:rFonts w:ascii="TiemposTextWeb-Regular" w:hAnsi="TiemposTextWeb-Regular" w:cs="Arial"/>
          <w:b/>
          <w:bCs/>
        </w:rPr>
        <w:t xml:space="preserve">, </w:t>
      </w:r>
      <w:r>
        <w:rPr>
          <w:rFonts w:ascii="TiemposTextWeb-Regular" w:hAnsi="TiemposTextWeb-Regular" w:cs="Arial"/>
        </w:rPr>
        <w:t>ekonomisk-politisk talesperson (M)</w:t>
      </w:r>
    </w:p>
    <w:p w:rsidR="00E86A46" w:rsidRDefault="00E86A46" w:rsidP="00E86A46">
      <w:pPr>
        <w:pStyle w:val="Normalwebb"/>
        <w:rPr>
          <w:rFonts w:ascii="TiemposTextWeb-Regular" w:hAnsi="TiemposTextWeb-Regular" w:cs="Arial"/>
        </w:rPr>
      </w:pPr>
      <w:r>
        <w:rPr>
          <w:rFonts w:ascii="TiemposTextWeb-Regular" w:hAnsi="TiemposTextWeb-Regular" w:cs="Arial"/>
          <w:b/>
          <w:bCs/>
        </w:rPr>
        <w:t>Cecilie Tenfjord-Toftby</w:t>
      </w:r>
      <w:r>
        <w:rPr>
          <w:rFonts w:ascii="TiemposTextWeb-Regular" w:hAnsi="TiemposTextWeb-Regular" w:cs="Arial"/>
          <w:b/>
          <w:bCs/>
        </w:rPr>
        <w:t xml:space="preserve">, </w:t>
      </w:r>
      <w:r>
        <w:rPr>
          <w:rFonts w:ascii="TiemposTextWeb-Regular" w:hAnsi="TiemposTextWeb-Regular" w:cs="Arial"/>
        </w:rPr>
        <w:t>riksdagsledamot från Södra Älvsborg (M)</w:t>
      </w:r>
    </w:p>
    <w:p w:rsidR="00A37376" w:rsidRPr="00A37376" w:rsidRDefault="00E86A46" w:rsidP="00E86A46">
      <w:pPr>
        <w:pStyle w:val="Normalwebb"/>
      </w:pPr>
      <w:r>
        <w:rPr>
          <w:rFonts w:ascii="TiemposTextWeb-Regular" w:hAnsi="TiemposTextWeb-Regular" w:cs="Arial"/>
          <w:b/>
          <w:bCs/>
        </w:rPr>
        <w:t>Jan Ericson</w:t>
      </w:r>
      <w:r>
        <w:rPr>
          <w:rFonts w:ascii="TiemposTextWeb-Regular" w:hAnsi="TiemposTextWeb-Regular" w:cs="Arial"/>
          <w:b/>
          <w:bCs/>
        </w:rPr>
        <w:t xml:space="preserve">, </w:t>
      </w:r>
      <w:r>
        <w:rPr>
          <w:rFonts w:ascii="TiemposTextWeb-Regular" w:hAnsi="TiemposTextWeb-Regular" w:cs="Arial"/>
        </w:rPr>
        <w:t>riksdagsledamot från Södra Älvsborg (M)</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iemposTextWeb-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46"/>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E86A46"/>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12FE-C896-46AF-B7F9-0D2D5AF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E86A46"/>
    <w:pPr>
      <w:tabs>
        <w:tab w:val="clear" w:pos="284"/>
      </w:tabs>
      <w:spacing w:after="16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0687">
      <w:bodyDiv w:val="1"/>
      <w:marLeft w:val="0"/>
      <w:marRight w:val="0"/>
      <w:marTop w:val="0"/>
      <w:marBottom w:val="0"/>
      <w:divBdr>
        <w:top w:val="none" w:sz="0" w:space="0" w:color="auto"/>
        <w:left w:val="none" w:sz="0" w:space="0" w:color="auto"/>
        <w:bottom w:val="none" w:sz="0" w:space="0" w:color="auto"/>
        <w:right w:val="none" w:sz="0" w:space="0" w:color="auto"/>
      </w:divBdr>
      <w:divsChild>
        <w:div w:id="1145466995">
          <w:marLeft w:val="0"/>
          <w:marRight w:val="0"/>
          <w:marTop w:val="0"/>
          <w:marBottom w:val="0"/>
          <w:divBdr>
            <w:top w:val="none" w:sz="0" w:space="0" w:color="auto"/>
            <w:left w:val="none" w:sz="0" w:space="0" w:color="auto"/>
            <w:bottom w:val="none" w:sz="0" w:space="0" w:color="auto"/>
            <w:right w:val="none" w:sz="0" w:space="0" w:color="auto"/>
          </w:divBdr>
          <w:divsChild>
            <w:div w:id="1012879310">
              <w:marLeft w:val="-165"/>
              <w:marRight w:val="-165"/>
              <w:marTop w:val="0"/>
              <w:marBottom w:val="0"/>
              <w:divBdr>
                <w:top w:val="none" w:sz="0" w:space="0" w:color="auto"/>
                <w:left w:val="none" w:sz="0" w:space="0" w:color="auto"/>
                <w:bottom w:val="none" w:sz="0" w:space="0" w:color="auto"/>
                <w:right w:val="none" w:sz="0" w:space="0" w:color="auto"/>
              </w:divBdr>
              <w:divsChild>
                <w:div w:id="1012030385">
                  <w:marLeft w:val="0"/>
                  <w:marRight w:val="0"/>
                  <w:marTop w:val="0"/>
                  <w:marBottom w:val="0"/>
                  <w:divBdr>
                    <w:top w:val="none" w:sz="0" w:space="0" w:color="auto"/>
                    <w:left w:val="none" w:sz="0" w:space="0" w:color="auto"/>
                    <w:bottom w:val="none" w:sz="0" w:space="0" w:color="auto"/>
                    <w:right w:val="none" w:sz="0" w:space="0" w:color="auto"/>
                  </w:divBdr>
                  <w:divsChild>
                    <w:div w:id="491604792">
                      <w:marLeft w:val="-165"/>
                      <w:marRight w:val="-165"/>
                      <w:marTop w:val="0"/>
                      <w:marBottom w:val="0"/>
                      <w:divBdr>
                        <w:top w:val="none" w:sz="0" w:space="0" w:color="auto"/>
                        <w:left w:val="none" w:sz="0" w:space="0" w:color="auto"/>
                        <w:bottom w:val="none" w:sz="0" w:space="0" w:color="auto"/>
                        <w:right w:val="none" w:sz="0" w:space="0" w:color="auto"/>
                      </w:divBdr>
                      <w:divsChild>
                        <w:div w:id="805925830">
                          <w:marLeft w:val="0"/>
                          <w:marRight w:val="0"/>
                          <w:marTop w:val="0"/>
                          <w:marBottom w:val="0"/>
                          <w:divBdr>
                            <w:top w:val="none" w:sz="0" w:space="0" w:color="auto"/>
                            <w:left w:val="none" w:sz="0" w:space="0" w:color="auto"/>
                            <w:bottom w:val="none" w:sz="0" w:space="0" w:color="auto"/>
                            <w:right w:val="none" w:sz="0" w:space="0" w:color="auto"/>
                          </w:divBdr>
                          <w:divsChild>
                            <w:div w:id="2098017095">
                              <w:marLeft w:val="0"/>
                              <w:marRight w:val="0"/>
                              <w:marTop w:val="0"/>
                              <w:marBottom w:val="0"/>
                              <w:divBdr>
                                <w:top w:val="none" w:sz="0" w:space="0" w:color="auto"/>
                                <w:left w:val="none" w:sz="0" w:space="0" w:color="auto"/>
                                <w:bottom w:val="none" w:sz="0" w:space="0" w:color="auto"/>
                                <w:right w:val="none" w:sz="0" w:space="0" w:color="auto"/>
                              </w:divBdr>
                              <w:divsChild>
                                <w:div w:id="979262517">
                                  <w:marLeft w:val="0"/>
                                  <w:marRight w:val="0"/>
                                  <w:marTop w:val="0"/>
                                  <w:marBottom w:val="0"/>
                                  <w:divBdr>
                                    <w:top w:val="none" w:sz="0" w:space="0" w:color="auto"/>
                                    <w:left w:val="none" w:sz="0" w:space="0" w:color="auto"/>
                                    <w:bottom w:val="none" w:sz="0" w:space="0" w:color="auto"/>
                                    <w:right w:val="none" w:sz="0" w:space="0" w:color="auto"/>
                                  </w:divBdr>
                                  <w:divsChild>
                                    <w:div w:id="2031908100">
                                      <w:marLeft w:val="0"/>
                                      <w:marRight w:val="0"/>
                                      <w:marTop w:val="0"/>
                                      <w:marBottom w:val="0"/>
                                      <w:divBdr>
                                        <w:top w:val="none" w:sz="0" w:space="0" w:color="auto"/>
                                        <w:left w:val="none" w:sz="0" w:space="0" w:color="auto"/>
                                        <w:bottom w:val="none" w:sz="0" w:space="0" w:color="auto"/>
                                        <w:right w:val="none" w:sz="0" w:space="0" w:color="auto"/>
                                      </w:divBdr>
                                      <w:divsChild>
                                        <w:div w:id="11152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1</Pages>
  <Words>446</Words>
  <Characters>2366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2016-05-25T12:17:00Z</dcterms:created>
  <dcterms:modified xsi:type="dcterms:W3CDTF">2016-05-25T12:21:00Z</dcterms:modified>
</cp:coreProperties>
</file>